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E11F6" w14:textId="77777777" w:rsidR="007E269B" w:rsidRPr="007E269B" w:rsidRDefault="007E269B" w:rsidP="007E269B">
      <w:pPr>
        <w:spacing w:after="0" w:line="256" w:lineRule="auto"/>
        <w:rPr>
          <w:rFonts w:ascii="Calibri" w:eastAsia="Calibri" w:hAnsi="Calibri" w:cs="Calibri"/>
          <w:color w:val="000000"/>
          <w:kern w:val="0"/>
          <w:sz w:val="20"/>
          <w:lang w:eastAsia="pl-PL"/>
          <w14:ligatures w14:val="none"/>
        </w:rPr>
      </w:pPr>
      <w:r w:rsidRPr="007E269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>sygnatura GSFR/P/9/2025</w:t>
      </w:r>
    </w:p>
    <w:p w14:paraId="3892E8BE" w14:textId="77777777" w:rsidR="007E269B" w:rsidRDefault="007E269B" w:rsidP="007E269B">
      <w:pPr>
        <w:ind w:left="2832" w:firstLine="708"/>
        <w:jc w:val="both"/>
        <w:rPr>
          <w:b/>
          <w:bCs/>
        </w:rPr>
      </w:pPr>
    </w:p>
    <w:p w14:paraId="73EBF146" w14:textId="0B00CBB0" w:rsidR="007E269B" w:rsidRDefault="007E269B" w:rsidP="007E269B">
      <w:pPr>
        <w:ind w:left="2832" w:firstLine="708"/>
        <w:jc w:val="both"/>
        <w:rPr>
          <w:b/>
          <w:bCs/>
        </w:rPr>
      </w:pPr>
      <w:r>
        <w:rPr>
          <w:b/>
          <w:bCs/>
        </w:rPr>
        <w:t xml:space="preserve">Załącznik nr 3 do opisu przedmiotu zamówienia na część 3 </w:t>
      </w:r>
    </w:p>
    <w:p w14:paraId="562953A0" w14:textId="77777777" w:rsidR="007E269B" w:rsidRDefault="007E269B" w:rsidP="00C90D4D">
      <w:pPr>
        <w:jc w:val="both"/>
        <w:rPr>
          <w:b/>
          <w:bCs/>
        </w:rPr>
      </w:pPr>
    </w:p>
    <w:p w14:paraId="2C94E497" w14:textId="20ED9993" w:rsidR="00A8544F" w:rsidRPr="00625495" w:rsidRDefault="00C640BD" w:rsidP="00C90D4D">
      <w:pPr>
        <w:jc w:val="both"/>
        <w:rPr>
          <w:b/>
          <w:bCs/>
        </w:rPr>
      </w:pPr>
      <w:r w:rsidRPr="00625495">
        <w:rPr>
          <w:b/>
          <w:bCs/>
        </w:rPr>
        <w:t>Specyfikacja</w:t>
      </w:r>
      <w:r w:rsidR="00D75B2E">
        <w:rPr>
          <w:b/>
          <w:bCs/>
        </w:rPr>
        <w:t>:</w:t>
      </w:r>
      <w:r w:rsidR="00AC03C2">
        <w:rPr>
          <w:b/>
          <w:bCs/>
        </w:rPr>
        <w:t xml:space="preserve"> </w:t>
      </w:r>
      <w:r w:rsidR="00C94B01" w:rsidRPr="00625495">
        <w:rPr>
          <w:b/>
          <w:bCs/>
        </w:rPr>
        <w:t xml:space="preserve"> </w:t>
      </w:r>
      <w:r w:rsidR="00AC03C2">
        <w:rPr>
          <w:b/>
          <w:bCs/>
        </w:rPr>
        <w:t>aplikacj</w:t>
      </w:r>
      <w:r w:rsidR="00E073BC">
        <w:rPr>
          <w:b/>
          <w:bCs/>
        </w:rPr>
        <w:t>a</w:t>
      </w:r>
      <w:r w:rsidR="00AC03C2">
        <w:rPr>
          <w:b/>
          <w:bCs/>
        </w:rPr>
        <w:t xml:space="preserve"> sprzedażow</w:t>
      </w:r>
      <w:r w:rsidR="00E073BC">
        <w:rPr>
          <w:b/>
          <w:bCs/>
        </w:rPr>
        <w:t>a</w:t>
      </w:r>
      <w:r w:rsidR="00D75B2E">
        <w:rPr>
          <w:b/>
          <w:bCs/>
        </w:rPr>
        <w:t xml:space="preserve"> -</w:t>
      </w:r>
      <w:r w:rsidR="00404FFB">
        <w:rPr>
          <w:b/>
          <w:bCs/>
        </w:rPr>
        <w:t xml:space="preserve"> formularz zamówieniowy</w:t>
      </w:r>
    </w:p>
    <w:p w14:paraId="2BA5B1AD" w14:textId="6777BA05" w:rsidR="00C640BD" w:rsidRDefault="00C640BD" w:rsidP="00C90D4D">
      <w:pPr>
        <w:jc w:val="both"/>
      </w:pPr>
      <w:r>
        <w:t xml:space="preserve">Specyfikacja dla </w:t>
      </w:r>
      <w:r w:rsidR="008C042D">
        <w:t>zadania</w:t>
      </w:r>
      <w:r w:rsidR="00544FA6">
        <w:t>:</w:t>
      </w:r>
      <w:r w:rsidR="008C042D">
        <w:t xml:space="preserve"> Rozwiązania Logistyczno – Informatyczne, Aplikacja sprzedażowa w ramach projektu „</w:t>
      </w:r>
      <w:r>
        <w:t>KPO – Zautomatyzowana linia do produkcji krat prasowanych i linii do wzdłużnego cięcia blachy</w:t>
      </w:r>
      <w:r w:rsidR="008C042D">
        <w:t>”</w:t>
      </w:r>
    </w:p>
    <w:p w14:paraId="1BA5AA1C" w14:textId="6F443091" w:rsidR="008C042D" w:rsidRDefault="00885ABB" w:rsidP="00C90D4D">
      <w:pPr>
        <w:jc w:val="both"/>
      </w:pPr>
      <w:r>
        <w:t>Niniejsza specyfikacja dotyczy w szczególności formularza zamówieniowego.</w:t>
      </w:r>
    </w:p>
    <w:p w14:paraId="57C544A0" w14:textId="08279AAF" w:rsidR="00885ABB" w:rsidRDefault="00885ABB" w:rsidP="00C90D4D">
      <w:pPr>
        <w:jc w:val="both"/>
      </w:pPr>
      <w:r>
        <w:t xml:space="preserve">Aplikacja </w:t>
      </w:r>
      <w:r w:rsidR="00AC03C2">
        <w:t>„</w:t>
      </w:r>
      <w:r w:rsidR="00C94B01">
        <w:t>Formularz Za</w:t>
      </w:r>
      <w:r w:rsidR="00AC03C2">
        <w:t>mówieniowy”</w:t>
      </w:r>
      <w:r w:rsidR="00C94B01">
        <w:t xml:space="preserve"> </w:t>
      </w:r>
      <w:r>
        <w:t xml:space="preserve"> docelowo umieszczona będzie na stronie internetowej firmy </w:t>
      </w:r>
      <w:r w:rsidR="00C94B01">
        <w:t xml:space="preserve">Polimex Mostostal S.A., </w:t>
      </w:r>
      <w:hyperlink r:id="rId7" w:history="1">
        <w:r w:rsidRPr="007E058B">
          <w:rPr>
            <w:rStyle w:val="Hipercze"/>
          </w:rPr>
          <w:t>www.polimex.pl</w:t>
        </w:r>
      </w:hyperlink>
      <w:r>
        <w:t>,   zakładka</w:t>
      </w:r>
      <w:r w:rsidR="00C94B01">
        <w:t>:</w:t>
      </w:r>
      <w:r>
        <w:t xml:space="preserve"> segmenty działalności, </w:t>
      </w:r>
      <w:r w:rsidR="00C94B01">
        <w:t xml:space="preserve">kolejna </w:t>
      </w:r>
      <w:r>
        <w:t>zakładka</w:t>
      </w:r>
      <w:r w:rsidR="00C94B01">
        <w:t>:</w:t>
      </w:r>
      <w:r>
        <w:t xml:space="preserve">  kraty pomostowe, </w:t>
      </w:r>
      <w:r w:rsidR="00C94B01">
        <w:t>kolejna zakładka:</w:t>
      </w:r>
      <w:r w:rsidR="00AC03C2">
        <w:t xml:space="preserve"> dla klienta, kolejna zakładka:</w:t>
      </w:r>
      <w:r w:rsidR="00C94B01">
        <w:t xml:space="preserve"> formularz zamówieniowy</w:t>
      </w:r>
    </w:p>
    <w:p w14:paraId="40E9FB3F" w14:textId="4647837A" w:rsidR="006462DA" w:rsidRPr="006462DA" w:rsidRDefault="006462DA" w:rsidP="006462DA">
      <w:pPr>
        <w:jc w:val="both"/>
        <w:rPr>
          <w:b/>
          <w:bCs/>
        </w:rPr>
      </w:pPr>
      <w:r>
        <w:t>Aplikacja „Formularz Zamówieniowy” ma w prosty i przejrzysty sposób pomóc potencjalnym klientom w złożeniu zamówienia na kraty pomostowe do Działu Handlowego Krat Pomostowych firmy Mostostal Siedlce Sp. z o.o. Dzięki temu rozwiązaniu klient otrzyma możli</w:t>
      </w:r>
      <w:r w:rsidRPr="006462DA">
        <w:t>wość wprowadzenia do dedykowanych zakładek żądanych przez niego typów, ilości i wymiarów krat.</w:t>
      </w:r>
    </w:p>
    <w:p w14:paraId="15D366ED" w14:textId="167AFF5D" w:rsidR="00AC03C2" w:rsidRPr="00AC03C2" w:rsidRDefault="00C94B01" w:rsidP="00AC03C2">
      <w:pPr>
        <w:jc w:val="both"/>
        <w:rPr>
          <w:b/>
          <w:bCs/>
        </w:rPr>
      </w:pPr>
      <w:r>
        <w:t xml:space="preserve">Sposób złożenia zamówienia poprzez aplikację umożliwi uniknięcie jakichkolwiek  pomyłek na linii klient – </w:t>
      </w:r>
      <w:r w:rsidR="00AC03C2">
        <w:t xml:space="preserve"> </w:t>
      </w:r>
      <w:r w:rsidR="00943210">
        <w:t>D</w:t>
      </w:r>
      <w:r>
        <w:t xml:space="preserve">ział </w:t>
      </w:r>
      <w:r w:rsidR="00943210">
        <w:t>H</w:t>
      </w:r>
      <w:r>
        <w:t>andlow</w:t>
      </w:r>
      <w:r w:rsidR="00AC03C2">
        <w:t>y</w:t>
      </w:r>
      <w:r>
        <w:t xml:space="preserve"> krat pomostowych. Dane podane w formularzu będą stanowiły czytelną podstawę do złożenia </w:t>
      </w:r>
      <w:r w:rsidR="00F36B10">
        <w:t>zamówienia</w:t>
      </w:r>
      <w:r w:rsidR="00C90D4D">
        <w:t xml:space="preserve">, posłużą </w:t>
      </w:r>
      <w:r w:rsidR="009762E7">
        <w:t>również</w:t>
      </w:r>
      <w:r w:rsidR="00C90D4D">
        <w:t xml:space="preserve"> w kolejnych wewnętrznych procesach </w:t>
      </w:r>
      <w:r w:rsidR="00AC03C2">
        <w:t xml:space="preserve">operacyjnych Zakładu Krat Pomostowych </w:t>
      </w:r>
      <w:r w:rsidR="009762E7">
        <w:t>firmy Mostostal Siedlce Sp. z o.o.</w:t>
      </w:r>
      <w:r w:rsidR="00AC03C2" w:rsidRPr="00AC03C2">
        <w:t xml:space="preserve"> </w:t>
      </w:r>
    </w:p>
    <w:p w14:paraId="32DD3CDE" w14:textId="1D31A2AA" w:rsidR="00C655E8" w:rsidRDefault="00C655E8" w:rsidP="00C90D4D">
      <w:pPr>
        <w:jc w:val="both"/>
      </w:pPr>
      <w:r>
        <w:t>Przy opracowaniu aplikacji należy uwzględnić, iż Mostostal Siedlce Sp. z o.o.</w:t>
      </w:r>
      <w:r w:rsidR="00AC03C2">
        <w:t>, Zakład Krat Pomostowych</w:t>
      </w:r>
      <w:r>
        <w:t xml:space="preserve"> jest producentem trzech typów krat pomostowych, tj. </w:t>
      </w:r>
    </w:p>
    <w:p w14:paraId="7B4233C6" w14:textId="5FD000C3" w:rsidR="00C655E8" w:rsidRDefault="00C655E8" w:rsidP="00C90D4D">
      <w:pPr>
        <w:jc w:val="both"/>
      </w:pPr>
      <w:r>
        <w:t>- krat zgrzewanych</w:t>
      </w:r>
    </w:p>
    <w:p w14:paraId="39777B34" w14:textId="0329265A" w:rsidR="00C655E8" w:rsidRDefault="00C655E8" w:rsidP="00C90D4D">
      <w:pPr>
        <w:jc w:val="both"/>
      </w:pPr>
      <w:r>
        <w:t>- krat prasowanych</w:t>
      </w:r>
    </w:p>
    <w:p w14:paraId="4EAE295D" w14:textId="3C8592C8" w:rsidR="00C655E8" w:rsidRDefault="00C655E8" w:rsidP="00C90D4D">
      <w:pPr>
        <w:jc w:val="both"/>
      </w:pPr>
      <w:r>
        <w:t>- krat kartonowych</w:t>
      </w:r>
    </w:p>
    <w:p w14:paraId="0EBB996F" w14:textId="208AF732" w:rsidR="000F7141" w:rsidRPr="00625495" w:rsidRDefault="009762E7" w:rsidP="00C90D4D">
      <w:pPr>
        <w:jc w:val="both"/>
        <w:rPr>
          <w:b/>
          <w:bCs/>
        </w:rPr>
      </w:pPr>
      <w:r w:rsidRPr="00625495">
        <w:rPr>
          <w:b/>
          <w:bCs/>
        </w:rPr>
        <w:t>Opis funkcjonowania aplikacji.</w:t>
      </w:r>
    </w:p>
    <w:p w14:paraId="07D3ED1A" w14:textId="01FC5B8F" w:rsidR="00C655E8" w:rsidRDefault="00C655E8" w:rsidP="00C90D4D">
      <w:pPr>
        <w:jc w:val="both"/>
      </w:pPr>
      <w:r>
        <w:t xml:space="preserve">Aplikacja </w:t>
      </w:r>
      <w:r w:rsidR="00AC03C2">
        <w:t xml:space="preserve"> „Formularz Zamówieniowy” </w:t>
      </w:r>
      <w:r>
        <w:t>składa się ze strony głównej oraz trzech podstron. Każda z podstron przedstawia typy oferowanych krat: kraty zgrzewane, kraty prasowane, kraty kartonowe.</w:t>
      </w:r>
    </w:p>
    <w:p w14:paraId="43BAE696" w14:textId="77402553" w:rsidR="00E00CF3" w:rsidRDefault="00E00CF3" w:rsidP="00C90D4D">
      <w:pPr>
        <w:jc w:val="both"/>
      </w:pPr>
      <w:r>
        <w:t xml:space="preserve">Klient chcąc złożyć zamówienie </w:t>
      </w:r>
      <w:r w:rsidR="00A75422">
        <w:t xml:space="preserve">na stronie głównej </w:t>
      </w:r>
      <w:r>
        <w:t xml:space="preserve">dokonuje wyboru </w:t>
      </w:r>
      <w:r w:rsidR="00E74220">
        <w:t xml:space="preserve"> </w:t>
      </w:r>
      <w:r>
        <w:t>poprzez najechanie i naciśnięcie odpowiednie</w:t>
      </w:r>
      <w:r w:rsidR="008D1BFD">
        <w:t xml:space="preserve">j ikony: </w:t>
      </w:r>
      <w:r>
        <w:t xml:space="preserve">  kraty zgrzewane, kraty prasowane lub kraty kartonowe.</w:t>
      </w:r>
    </w:p>
    <w:p w14:paraId="5A97A068" w14:textId="62BD8C93" w:rsidR="00FE4BF2" w:rsidRDefault="00126DCF" w:rsidP="00C90D4D">
      <w:pPr>
        <w:jc w:val="both"/>
      </w:pPr>
      <w:r>
        <w:t xml:space="preserve">Wcześniej klient </w:t>
      </w:r>
      <w:r w:rsidR="00B04917">
        <w:t xml:space="preserve">zobowiązany jest </w:t>
      </w:r>
      <w:r w:rsidR="008D1BFD">
        <w:t xml:space="preserve">umieścić </w:t>
      </w:r>
      <w:r w:rsidR="00B04917">
        <w:t>nadany przez siebie numer zamówienia – komórka  C9</w:t>
      </w:r>
      <w:r w:rsidR="00FE4BF2">
        <w:t>,</w:t>
      </w:r>
      <w:r w:rsidR="00A41EB7">
        <w:t xml:space="preserve"> po wpisaniu danych k</w:t>
      </w:r>
      <w:r w:rsidR="00FE4BF2">
        <w:t xml:space="preserve">olor komórki zmienia się z pomarańczowego na </w:t>
      </w:r>
      <w:r w:rsidR="00A41EB7">
        <w:t xml:space="preserve">kolor </w:t>
      </w:r>
      <w:r w:rsidR="00306933">
        <w:t>zielony</w:t>
      </w:r>
      <w:r w:rsidR="00A41EB7">
        <w:t>.</w:t>
      </w:r>
    </w:p>
    <w:p w14:paraId="2D484E8B" w14:textId="03DD1012" w:rsidR="00A41EB7" w:rsidRDefault="00A41EB7" w:rsidP="00FE4BF2">
      <w:pPr>
        <w:jc w:val="both"/>
      </w:pPr>
      <w:r>
        <w:t xml:space="preserve">Klient </w:t>
      </w:r>
      <w:r w:rsidR="00B04917">
        <w:t>wyb</w:t>
      </w:r>
      <w:r>
        <w:t>ie</w:t>
      </w:r>
      <w:r w:rsidR="00B04917">
        <w:t xml:space="preserve">ra </w:t>
      </w:r>
      <w:r>
        <w:t xml:space="preserve">także </w:t>
      </w:r>
      <w:r w:rsidR="00B04917">
        <w:t xml:space="preserve">zabezpieczenie </w:t>
      </w:r>
      <w:r w:rsidR="008D1BFD">
        <w:t xml:space="preserve">antykorozyjne </w:t>
      </w:r>
      <w:r w:rsidR="00B04917">
        <w:t>– komórka  C10  - pole wyboru</w:t>
      </w:r>
      <w:r>
        <w:t>:</w:t>
      </w:r>
      <w:r w:rsidR="00B04917">
        <w:t xml:space="preserve"> </w:t>
      </w:r>
      <w:r w:rsidR="00C95FFA">
        <w:t>cynkowane lub czarne</w:t>
      </w:r>
      <w:r w:rsidR="00FE4BF2">
        <w:t xml:space="preserve">, </w:t>
      </w:r>
      <w:r>
        <w:t xml:space="preserve">po wpisaniu danych kolor komórki zmienia się z pomarańczowego na kolor </w:t>
      </w:r>
      <w:r w:rsidR="00306933">
        <w:t>zielony</w:t>
      </w:r>
      <w:r>
        <w:t>.</w:t>
      </w:r>
    </w:p>
    <w:p w14:paraId="52A046A1" w14:textId="0A79F5F3" w:rsidR="00A75422" w:rsidRDefault="00CF7F77" w:rsidP="00C90D4D">
      <w:pPr>
        <w:jc w:val="both"/>
      </w:pPr>
      <w:r>
        <w:t>Strona główna formularza zamówieniowego zawiera</w:t>
      </w:r>
      <w:r w:rsidR="00C655E8">
        <w:t xml:space="preserve"> przykład prawidłowego wypełnienia formularza  patrz wiersz 18.</w:t>
      </w:r>
    </w:p>
    <w:p w14:paraId="42E8260D" w14:textId="77777777" w:rsidR="00A75422" w:rsidRDefault="00A75422" w:rsidP="00A41EB7">
      <w:pPr>
        <w:tabs>
          <w:tab w:val="left" w:pos="3750"/>
        </w:tabs>
        <w:jc w:val="both"/>
      </w:pPr>
    </w:p>
    <w:p w14:paraId="5C61965F" w14:textId="1A442264" w:rsidR="00625495" w:rsidRDefault="00625495" w:rsidP="00A41EB7">
      <w:pPr>
        <w:tabs>
          <w:tab w:val="left" w:pos="3750"/>
        </w:tabs>
        <w:jc w:val="both"/>
      </w:pPr>
      <w:r>
        <w:lastRenderedPageBreak/>
        <w:t>Klient, który zamierza złożyć zamówienie na kraty zgrzewane klika na ikonę kraty zgrzewane</w:t>
      </w:r>
      <w:r w:rsidR="000935DC">
        <w:t xml:space="preserve"> na stronie głównej</w:t>
      </w:r>
      <w:r>
        <w:t>, strona przenosi się automatycznie na podstronę krat zgrzewanych</w:t>
      </w:r>
    </w:p>
    <w:p w14:paraId="789D5F1F" w14:textId="52BE3D22" w:rsidR="000B4F66" w:rsidRDefault="00B958A9" w:rsidP="00C90D4D">
      <w:pPr>
        <w:jc w:val="both"/>
      </w:pPr>
      <w:r w:rsidRPr="00CC2CB2">
        <w:t xml:space="preserve">Następnie klient wpisuje w polu </w:t>
      </w:r>
      <w:r w:rsidR="00A41EB7">
        <w:t>"nr.</w:t>
      </w:r>
      <w:r w:rsidRPr="00CC2CB2">
        <w:t xml:space="preserve"> zamówienia</w:t>
      </w:r>
      <w:r w:rsidR="00A41EB7">
        <w:t>”</w:t>
      </w:r>
      <w:r w:rsidR="00CC2CB2" w:rsidRPr="00CC2CB2">
        <w:t xml:space="preserve"> ( komórka C9 )</w:t>
      </w:r>
      <w:r w:rsidRPr="00CC2CB2">
        <w:t>: nadany przez siebie numer zamówienia</w:t>
      </w:r>
      <w:r w:rsidR="00CC2CB2" w:rsidRPr="00CC2CB2">
        <w:t xml:space="preserve">  oraz wybiera zabezpieczenie ( komórka C10 ) : czarne lub cynkowane</w:t>
      </w:r>
      <w:r w:rsidR="00A41EB7">
        <w:t xml:space="preserve">, po wpisaniu danych kolor komórki zmienia się z pomarańczowego na kolor </w:t>
      </w:r>
      <w:r w:rsidR="00306933">
        <w:t>zielony</w:t>
      </w:r>
      <w:r w:rsidR="00A41EB7">
        <w:t>.</w:t>
      </w:r>
    </w:p>
    <w:p w14:paraId="7FF5C500" w14:textId="646E4C4C" w:rsidR="00885ABB" w:rsidRDefault="009B4B2E" w:rsidP="00C90D4D">
      <w:pPr>
        <w:jc w:val="both"/>
      </w:pPr>
      <w:r>
        <w:t xml:space="preserve">Kolejnym krokiem będzie wpisanie </w:t>
      </w:r>
      <w:r w:rsidR="00A41EB7">
        <w:t xml:space="preserve">przez klienta </w:t>
      </w:r>
      <w:r>
        <w:t>przedmiotu zamówienia</w:t>
      </w:r>
      <w:r w:rsidR="00305611">
        <w:t xml:space="preserve"> do odpowiednich kolumn</w:t>
      </w:r>
      <w:r>
        <w:t>:</w:t>
      </w:r>
    </w:p>
    <w:p w14:paraId="17E3B613" w14:textId="73CAADF2" w:rsidR="009B4B2E" w:rsidRDefault="00305611" w:rsidP="00C90D4D">
      <w:pPr>
        <w:jc w:val="both"/>
      </w:pPr>
      <w:r>
        <w:t>ZNAKOWANIE</w:t>
      </w:r>
      <w:r w:rsidR="009B4B2E">
        <w:t xml:space="preserve">: </w:t>
      </w:r>
      <w:r w:rsidR="000B4F66">
        <w:t xml:space="preserve">komórka bez pola wyboru, </w:t>
      </w:r>
      <w:r w:rsidR="009B4B2E">
        <w:t xml:space="preserve"> </w:t>
      </w:r>
      <w:r w:rsidR="00A41EB7">
        <w:t>pole opcjonalne  dla klienta</w:t>
      </w:r>
      <w:r w:rsidR="009B4B2E">
        <w:t xml:space="preserve"> </w:t>
      </w:r>
    </w:p>
    <w:p w14:paraId="0D78F355" w14:textId="3CEE8C71" w:rsidR="009B4B2E" w:rsidRDefault="00305611" w:rsidP="00C90D4D">
      <w:pPr>
        <w:jc w:val="both"/>
      </w:pPr>
      <w:r>
        <w:t>POZYCJA</w:t>
      </w:r>
      <w:r w:rsidR="009B4B2E">
        <w:t xml:space="preserve">: </w:t>
      </w:r>
      <w:r w:rsidR="000B4F66">
        <w:t xml:space="preserve">komórka bez pola wyboru, </w:t>
      </w:r>
      <w:r w:rsidR="009B4B2E">
        <w:t xml:space="preserve">klient podaje nadany przez siebie numer pozycji </w:t>
      </w:r>
    </w:p>
    <w:p w14:paraId="437836F7" w14:textId="758ECA60" w:rsidR="009B4B2E" w:rsidRDefault="009B4B2E" w:rsidP="00C90D4D">
      <w:pPr>
        <w:jc w:val="both"/>
      </w:pPr>
      <w:r>
        <w:t>TYP: pole wyboru KOZ lub KNZ, X3KOZ, X4KOZ, SOZ, X3SOZ, X4SOZ</w:t>
      </w:r>
    </w:p>
    <w:p w14:paraId="7F8FE8C6" w14:textId="63F40483" w:rsidR="00052F83" w:rsidRDefault="005C5684" w:rsidP="00C90D4D">
      <w:pPr>
        <w:jc w:val="both"/>
      </w:pPr>
      <w:r>
        <w:t>OCZKO a: pole wyboru 15,21,25,30,34,43,45,51,60,64,68</w:t>
      </w:r>
    </w:p>
    <w:p w14:paraId="25633DEE" w14:textId="7F084F7B" w:rsidR="008C042D" w:rsidRDefault="005C5684" w:rsidP="00C90D4D">
      <w:pPr>
        <w:jc w:val="both"/>
      </w:pPr>
      <w:r>
        <w:t>Oczko b: pole wyboru 19,24,38,,50,76,101,127,152</w:t>
      </w:r>
    </w:p>
    <w:p w14:paraId="6F9620EB" w14:textId="415B7EE0" w:rsidR="005C5684" w:rsidRDefault="005C5684" w:rsidP="00C90D4D">
      <w:pPr>
        <w:jc w:val="both"/>
      </w:pPr>
      <w:r>
        <w:t xml:space="preserve">PŁASKOWNIK h: pole wyboru: 20,25,30,35,40,50,60 </w:t>
      </w:r>
    </w:p>
    <w:p w14:paraId="0A388DC8" w14:textId="44390243" w:rsidR="005C5684" w:rsidRDefault="005C5684" w:rsidP="00C90D4D">
      <w:pPr>
        <w:jc w:val="both"/>
      </w:pPr>
      <w:r>
        <w:t>PŁASKOWNIK g: pole wyboru: 2, 3, 4, 5</w:t>
      </w:r>
    </w:p>
    <w:p w14:paraId="707372F4" w14:textId="7D8B08FD" w:rsidR="00B96D11" w:rsidRDefault="00B96D11" w:rsidP="00C90D4D">
      <w:pPr>
        <w:jc w:val="both"/>
      </w:pPr>
      <w:r>
        <w:t>DŁUGOŚĆ L:  komórka bez pola wyboru, klient podaje dowolną długość w mm</w:t>
      </w:r>
    </w:p>
    <w:p w14:paraId="39D37A7E" w14:textId="21D994BD" w:rsidR="00B96D11" w:rsidRDefault="00B96D11" w:rsidP="00B96D11">
      <w:pPr>
        <w:jc w:val="both"/>
      </w:pPr>
      <w:r>
        <w:t>SZEROKOŚĆ B:  komórka bez pola wyboru, klient podaje dowolną długość w mm</w:t>
      </w:r>
    </w:p>
    <w:p w14:paraId="339476C5" w14:textId="58E01FE0" w:rsidR="00B96D11" w:rsidRDefault="00B96D11" w:rsidP="00B96D11">
      <w:pPr>
        <w:jc w:val="both"/>
      </w:pPr>
      <w:r>
        <w:t>SZTUKI: komórka bez pola wyboru, klient podaje dowolną ilość w szt</w:t>
      </w:r>
    </w:p>
    <w:p w14:paraId="584473F2" w14:textId="5520F815" w:rsidR="008121DD" w:rsidRDefault="008121DD" w:rsidP="00B96D11">
      <w:pPr>
        <w:jc w:val="both"/>
      </w:pPr>
      <w:r>
        <w:t>WYPALENIA: komórka bez pola wyboru, klient podaje dowolną ilość w szt</w:t>
      </w:r>
    </w:p>
    <w:p w14:paraId="7C0D2415" w14:textId="205B3AC5" w:rsidR="00305611" w:rsidRDefault="00305611" w:rsidP="00B96D11">
      <w:pPr>
        <w:jc w:val="both"/>
      </w:pPr>
      <w:r>
        <w:t xml:space="preserve">RYSUNEK: komórka bez pola wyboru, klient podaje numer rysunku nadany przez siebie, </w:t>
      </w:r>
    </w:p>
    <w:p w14:paraId="4A1BFF51" w14:textId="546D5CD7" w:rsidR="00305611" w:rsidRDefault="00305611" w:rsidP="00B96D11">
      <w:pPr>
        <w:jc w:val="both"/>
      </w:pPr>
      <w:r>
        <w:t>Należy zaznaczyć, iż wszystkie  komórki po wpisaniu danych zmieniają kolor z pomarańczow</w:t>
      </w:r>
      <w:r w:rsidR="00A41EB7">
        <w:t xml:space="preserve">ego </w:t>
      </w:r>
      <w:r>
        <w:t xml:space="preserve">na  </w:t>
      </w:r>
      <w:r w:rsidR="00306933">
        <w:t>zielony</w:t>
      </w:r>
      <w:r w:rsidR="008A2204">
        <w:t>.</w:t>
      </w:r>
    </w:p>
    <w:p w14:paraId="20A3A873" w14:textId="4D644716" w:rsidR="00121F2E" w:rsidRDefault="00121F2E" w:rsidP="00B96D11">
      <w:pPr>
        <w:jc w:val="both"/>
      </w:pPr>
      <w:r>
        <w:t xml:space="preserve">Klient zatwierdzając podane przez siebie dane wysyła zamówienie  klikając ikonę : </w:t>
      </w:r>
    </w:p>
    <w:p w14:paraId="1C9D56CF" w14:textId="782A95B7" w:rsidR="00121F2E" w:rsidRDefault="00121F2E" w:rsidP="00B96D11">
      <w:pPr>
        <w:jc w:val="both"/>
      </w:pPr>
      <w:r w:rsidRPr="00121F2E">
        <w:t xml:space="preserve">„Prześlij do działu handlowego” </w:t>
      </w:r>
    </w:p>
    <w:p w14:paraId="635453F5" w14:textId="0F4EF207" w:rsidR="00F51DA0" w:rsidRDefault="00F51DA0" w:rsidP="00B96D11">
      <w:pPr>
        <w:jc w:val="both"/>
      </w:pPr>
      <w:r>
        <w:t xml:space="preserve">Przy tej ikonie pojawia się okno z danymi klienta: nazwa klienta, adres, adres mailowy, numer telefonu. </w:t>
      </w:r>
    </w:p>
    <w:p w14:paraId="53F3E8E4" w14:textId="7BAD74C7" w:rsidR="000B4F66" w:rsidRDefault="00F51DA0" w:rsidP="00B96D11">
      <w:pPr>
        <w:jc w:val="both"/>
      </w:pPr>
      <w:r>
        <w:t>Dane klienta wraz z zamówieniem  przesyłane są na specjalnie wyznaczony adres mailowy.</w:t>
      </w:r>
    </w:p>
    <w:p w14:paraId="0B5CA522" w14:textId="77777777" w:rsidR="000B4F66" w:rsidRDefault="000B4F66" w:rsidP="00B96D11">
      <w:pPr>
        <w:jc w:val="both"/>
      </w:pPr>
    </w:p>
    <w:p w14:paraId="00205088" w14:textId="77777777" w:rsidR="000B4F66" w:rsidRDefault="000B4F66" w:rsidP="00B96D11">
      <w:pPr>
        <w:jc w:val="both"/>
      </w:pPr>
    </w:p>
    <w:p w14:paraId="00A2E5EC" w14:textId="77777777" w:rsidR="000B4F66" w:rsidRDefault="000B4F66" w:rsidP="00B96D11">
      <w:pPr>
        <w:jc w:val="both"/>
      </w:pPr>
    </w:p>
    <w:p w14:paraId="3A6FB5A8" w14:textId="77777777" w:rsidR="000B4F66" w:rsidRDefault="000B4F66" w:rsidP="00B96D11">
      <w:pPr>
        <w:jc w:val="both"/>
      </w:pPr>
    </w:p>
    <w:p w14:paraId="7F96480A" w14:textId="77777777" w:rsidR="000B4F66" w:rsidRDefault="000B4F66" w:rsidP="00B96D11">
      <w:pPr>
        <w:jc w:val="both"/>
      </w:pPr>
    </w:p>
    <w:p w14:paraId="6CF61F8F" w14:textId="77777777" w:rsidR="000B4F66" w:rsidRDefault="000B4F66" w:rsidP="00B96D11">
      <w:pPr>
        <w:jc w:val="both"/>
      </w:pPr>
    </w:p>
    <w:p w14:paraId="724CC20D" w14:textId="77777777" w:rsidR="000B4F66" w:rsidRDefault="000B4F66" w:rsidP="00B96D11">
      <w:pPr>
        <w:jc w:val="both"/>
      </w:pPr>
    </w:p>
    <w:p w14:paraId="71DC0B02" w14:textId="11F6BE3F" w:rsidR="000B4F66" w:rsidRDefault="000B4F66" w:rsidP="000B4F66">
      <w:pPr>
        <w:jc w:val="both"/>
      </w:pPr>
      <w:r>
        <w:lastRenderedPageBreak/>
        <w:t>Klient, który zamierza złożyć zamówienie na kraty prasowane klika na ikonę kraty prasowane</w:t>
      </w:r>
      <w:r w:rsidR="000935DC">
        <w:t xml:space="preserve"> na stronie głównej,</w:t>
      </w:r>
      <w:r>
        <w:t xml:space="preserve"> strona przenosi się automatycznie na podstronę krat prasowanych</w:t>
      </w:r>
    </w:p>
    <w:p w14:paraId="769DF16D" w14:textId="68AE615B" w:rsidR="00917031" w:rsidRDefault="00917031" w:rsidP="00917031">
      <w:pPr>
        <w:jc w:val="both"/>
      </w:pPr>
      <w:r w:rsidRPr="00CC2CB2">
        <w:t xml:space="preserve">Następnie klient wpisuje w polu </w:t>
      </w:r>
      <w:r>
        <w:t>"nr.</w:t>
      </w:r>
      <w:r w:rsidRPr="00CC2CB2">
        <w:t xml:space="preserve"> zamówienia</w:t>
      </w:r>
      <w:r>
        <w:t>”</w:t>
      </w:r>
      <w:r w:rsidRPr="00CC2CB2">
        <w:t xml:space="preserve"> ( komórka C9 ): nadany przez siebie numer zamówienia  oraz wybiera zabezpieczenie ( komórka C10 ) : czarne lub cynkowane</w:t>
      </w:r>
      <w:r>
        <w:t xml:space="preserve">, po wpisaniu danych kolor komórki zmienia się z pomarańczowego na kolor </w:t>
      </w:r>
      <w:r w:rsidR="00306933">
        <w:t>zielony</w:t>
      </w:r>
      <w:r>
        <w:t>.</w:t>
      </w:r>
    </w:p>
    <w:p w14:paraId="6DFA1AAE" w14:textId="77777777" w:rsidR="000B4F66" w:rsidRDefault="000B4F66" w:rsidP="000B4F66">
      <w:pPr>
        <w:jc w:val="both"/>
      </w:pPr>
    </w:p>
    <w:p w14:paraId="2EDE70A9" w14:textId="77777777" w:rsidR="000B4F66" w:rsidRDefault="000B4F66" w:rsidP="000B4F66">
      <w:pPr>
        <w:jc w:val="both"/>
      </w:pPr>
      <w:r>
        <w:t>Kolejnym krokiem będzie wpisanie przedmiotu zamówienia do odpowiednich kolumn:</w:t>
      </w:r>
    </w:p>
    <w:p w14:paraId="2694C928" w14:textId="7A996F51" w:rsidR="000B4F66" w:rsidRDefault="000B4F66" w:rsidP="000B4F66">
      <w:pPr>
        <w:jc w:val="both"/>
      </w:pPr>
      <w:r>
        <w:t xml:space="preserve">ZNAKOWANIE: </w:t>
      </w:r>
      <w:r w:rsidR="00917031">
        <w:t>komórka bez pola wyboru,  pole opcjonalne  dla klienta</w:t>
      </w:r>
    </w:p>
    <w:p w14:paraId="34F5BB21" w14:textId="55E10E06" w:rsidR="000B4F66" w:rsidRDefault="000B4F66" w:rsidP="000B4F66">
      <w:pPr>
        <w:jc w:val="both"/>
      </w:pPr>
      <w:r>
        <w:t xml:space="preserve">POZYCJA: komórka bez pola wyboru, klient podaje nadany przez siebie numer pozycji </w:t>
      </w:r>
    </w:p>
    <w:p w14:paraId="5218B249" w14:textId="74D0DF8E" w:rsidR="000B4F66" w:rsidRDefault="000B4F66" w:rsidP="000B4F66">
      <w:pPr>
        <w:jc w:val="both"/>
      </w:pPr>
      <w:r>
        <w:t xml:space="preserve">TYP: pole wyboru </w:t>
      </w:r>
      <w:r w:rsidR="002B6342">
        <w:t>KNP, KOP, X5KOP, X6KOP, X7KOP, SOP, X5SOP, X6SOP, X7SOP</w:t>
      </w:r>
    </w:p>
    <w:p w14:paraId="187C776F" w14:textId="59019CBE" w:rsidR="000B4F66" w:rsidRDefault="000B4F66" w:rsidP="000B4F66">
      <w:pPr>
        <w:jc w:val="both"/>
      </w:pPr>
      <w:r>
        <w:t>OCZKO a: pole wyboru</w:t>
      </w:r>
      <w:r w:rsidR="002B6342">
        <w:t>:  11,22,33,44,55,66,99</w:t>
      </w:r>
      <w:r>
        <w:t xml:space="preserve"> </w:t>
      </w:r>
    </w:p>
    <w:p w14:paraId="7E486CBE" w14:textId="77777777" w:rsidR="002B6342" w:rsidRDefault="000B4F66" w:rsidP="002B6342">
      <w:pPr>
        <w:jc w:val="both"/>
      </w:pPr>
      <w:r>
        <w:t xml:space="preserve">Oczko b: pole wyboru </w:t>
      </w:r>
      <w:r w:rsidR="002B6342">
        <w:t xml:space="preserve">11,22,33,44,55,66,99 </w:t>
      </w:r>
    </w:p>
    <w:p w14:paraId="375ECAA0" w14:textId="5BC25EA9" w:rsidR="000B4F66" w:rsidRDefault="000B4F66" w:rsidP="000B4F66">
      <w:pPr>
        <w:jc w:val="both"/>
      </w:pPr>
      <w:r>
        <w:t>PŁASKOWNIK h: pole wyboru: 20,25,30,35,40,50</w:t>
      </w:r>
    </w:p>
    <w:p w14:paraId="4A9039DC" w14:textId="77777777" w:rsidR="000B4F66" w:rsidRDefault="000B4F66" w:rsidP="000B4F66">
      <w:pPr>
        <w:jc w:val="both"/>
      </w:pPr>
      <w:r>
        <w:t>PŁASKOWNIK g: pole wyboru: 2, 3, 4, 5</w:t>
      </w:r>
    </w:p>
    <w:p w14:paraId="1A088FAE" w14:textId="77777777" w:rsidR="000B4F66" w:rsidRDefault="000B4F66" w:rsidP="000B4F66">
      <w:pPr>
        <w:jc w:val="both"/>
      </w:pPr>
      <w:r>
        <w:t>DŁUGOŚĆ L:  komórka bez pola wyboru, klient podaje dowolną długość w mm</w:t>
      </w:r>
    </w:p>
    <w:p w14:paraId="557CC91F" w14:textId="77777777" w:rsidR="000B4F66" w:rsidRDefault="000B4F66" w:rsidP="000B4F66">
      <w:pPr>
        <w:jc w:val="both"/>
      </w:pPr>
      <w:r>
        <w:t>SZEROKOŚĆ B:  komórka bez pola wyboru, klient podaje dowolną długość w mm</w:t>
      </w:r>
    </w:p>
    <w:p w14:paraId="2F3C8BF8" w14:textId="77777777" w:rsidR="000B4F66" w:rsidRDefault="000B4F66" w:rsidP="000B4F66">
      <w:pPr>
        <w:jc w:val="both"/>
      </w:pPr>
      <w:r>
        <w:t>SZTUKI: komórka bez pola wyboru, klient podaje dowolną ilość w szt</w:t>
      </w:r>
    </w:p>
    <w:p w14:paraId="30E7212D" w14:textId="4223AEDC" w:rsidR="002B6342" w:rsidRDefault="002B6342" w:rsidP="002B6342">
      <w:pPr>
        <w:jc w:val="both"/>
      </w:pPr>
      <w:r>
        <w:t>WYPALENIA: komórka bez pola wyboru, klient podaje dowolną ilość w szt</w:t>
      </w:r>
    </w:p>
    <w:p w14:paraId="40D27D8A" w14:textId="77777777" w:rsidR="000B4F66" w:rsidRDefault="000B4F66" w:rsidP="000B4F66">
      <w:pPr>
        <w:jc w:val="both"/>
      </w:pPr>
      <w:r>
        <w:t xml:space="preserve">RYSUNEK: komórka bez pola wyboru, klient podaje numer rysunku nadany przez siebie, </w:t>
      </w:r>
    </w:p>
    <w:p w14:paraId="1312A4A2" w14:textId="7CD445D1" w:rsidR="002B6342" w:rsidRDefault="002B6342" w:rsidP="002B6342">
      <w:pPr>
        <w:jc w:val="both"/>
      </w:pPr>
      <w:r>
        <w:t>ŁĄCZĄCY: pole wyboru: 9x1,5 lub 9x1,9</w:t>
      </w:r>
    </w:p>
    <w:p w14:paraId="6626E5CE" w14:textId="4851E4B3" w:rsidR="000B4F66" w:rsidRDefault="000B4F66" w:rsidP="000B4F66">
      <w:pPr>
        <w:jc w:val="both"/>
      </w:pPr>
      <w:r>
        <w:t>Należy zaznaczyć, iż wszystkie  komórki po wpisaniu danych zmieniają kolor z pomarańczow</w:t>
      </w:r>
      <w:r w:rsidR="00917031">
        <w:t>ego</w:t>
      </w:r>
      <w:r>
        <w:t xml:space="preserve"> na  </w:t>
      </w:r>
      <w:r w:rsidR="00306933">
        <w:t>zielony</w:t>
      </w:r>
      <w:r>
        <w:t>.</w:t>
      </w:r>
    </w:p>
    <w:p w14:paraId="7D4B0565" w14:textId="77777777" w:rsidR="000B4F66" w:rsidRDefault="000B4F66" w:rsidP="000B4F66">
      <w:pPr>
        <w:jc w:val="both"/>
      </w:pPr>
      <w:r>
        <w:t xml:space="preserve">Klient zatwierdzając podane przez siebie dane wysyła zamówienie  klikając ikonę : </w:t>
      </w:r>
    </w:p>
    <w:p w14:paraId="421AF3AB" w14:textId="77777777" w:rsidR="000B4F66" w:rsidRDefault="000B4F66" w:rsidP="000B4F66">
      <w:pPr>
        <w:jc w:val="both"/>
      </w:pPr>
      <w:r w:rsidRPr="00121F2E">
        <w:t xml:space="preserve">„Prześlij do działu handlowego” </w:t>
      </w:r>
    </w:p>
    <w:p w14:paraId="48B77B2A" w14:textId="77777777" w:rsidR="00F51DA0" w:rsidRDefault="00F51DA0" w:rsidP="00F51DA0">
      <w:pPr>
        <w:jc w:val="both"/>
      </w:pPr>
      <w:r>
        <w:t xml:space="preserve">Przy tej ikonie pojawia się okno z danymi klienta: nazwa klienta, adres, adres mailowy, numer telefonu. </w:t>
      </w:r>
    </w:p>
    <w:p w14:paraId="41FCC7E2" w14:textId="77777777" w:rsidR="00F51DA0" w:rsidRDefault="00F51DA0" w:rsidP="00F51DA0">
      <w:pPr>
        <w:jc w:val="both"/>
      </w:pPr>
      <w:r>
        <w:t>Dane klienta wraz z zamówieniem  przesyłane są na specjalnie wyznaczony adres mailowy.</w:t>
      </w:r>
    </w:p>
    <w:p w14:paraId="49AB3906" w14:textId="77777777" w:rsidR="00F51DA0" w:rsidRPr="00121F2E" w:rsidRDefault="00F51DA0" w:rsidP="000B4F66">
      <w:pPr>
        <w:jc w:val="both"/>
      </w:pPr>
    </w:p>
    <w:p w14:paraId="7FA514C8" w14:textId="77777777" w:rsidR="000B4F66" w:rsidRDefault="000B4F66" w:rsidP="00B96D11">
      <w:pPr>
        <w:jc w:val="both"/>
      </w:pPr>
    </w:p>
    <w:p w14:paraId="5E39FE42" w14:textId="77777777" w:rsidR="000B4F66" w:rsidRDefault="000B4F66" w:rsidP="00B96D11">
      <w:pPr>
        <w:jc w:val="both"/>
      </w:pPr>
    </w:p>
    <w:p w14:paraId="70608B63" w14:textId="77777777" w:rsidR="00F51DA0" w:rsidRDefault="00F51DA0" w:rsidP="00B96D11">
      <w:pPr>
        <w:jc w:val="both"/>
      </w:pPr>
    </w:p>
    <w:p w14:paraId="4DD04ACA" w14:textId="77777777" w:rsidR="00F51DA0" w:rsidRDefault="00F51DA0" w:rsidP="00B96D11">
      <w:pPr>
        <w:jc w:val="both"/>
      </w:pPr>
    </w:p>
    <w:p w14:paraId="2E747024" w14:textId="77777777" w:rsidR="000935DC" w:rsidRDefault="000935DC" w:rsidP="00B96D11">
      <w:pPr>
        <w:jc w:val="both"/>
      </w:pPr>
    </w:p>
    <w:p w14:paraId="49732D5B" w14:textId="452241FB" w:rsidR="000935DC" w:rsidRDefault="000935DC" w:rsidP="000935DC">
      <w:pPr>
        <w:jc w:val="both"/>
      </w:pPr>
      <w:r>
        <w:lastRenderedPageBreak/>
        <w:t>Klient, który zamierza złożyć zamówienie na kraty kartonowe klika na ikonę kraty kartonowe na stronie głównej, strona przenosi się automatycznie na podstronę krat kartonowych</w:t>
      </w:r>
    </w:p>
    <w:p w14:paraId="0AD2C850" w14:textId="02C342FE" w:rsidR="00E62C7A" w:rsidRDefault="00E62C7A" w:rsidP="00E62C7A">
      <w:pPr>
        <w:jc w:val="both"/>
      </w:pPr>
      <w:r>
        <w:t>N</w:t>
      </w:r>
      <w:r w:rsidRPr="00CC2CB2">
        <w:t xml:space="preserve">astępnie klient wpisuje w polu </w:t>
      </w:r>
      <w:r>
        <w:t>"nr.</w:t>
      </w:r>
      <w:r w:rsidRPr="00CC2CB2">
        <w:t xml:space="preserve"> zamówienia</w:t>
      </w:r>
      <w:r>
        <w:t>”</w:t>
      </w:r>
      <w:r w:rsidRPr="00CC2CB2">
        <w:t xml:space="preserve"> ( komórka C9 ): nadany przez siebie numer zamówienia  oraz wybiera zabezpieczenie ( komórka C10 ) : czarne lub cynkowane</w:t>
      </w:r>
      <w:r>
        <w:t xml:space="preserve">, po wpisaniu danych kolor komórki zmienia się z pomarańczowego na kolor </w:t>
      </w:r>
      <w:r w:rsidR="00306933">
        <w:t>zielony</w:t>
      </w:r>
      <w:r>
        <w:t>.</w:t>
      </w:r>
    </w:p>
    <w:p w14:paraId="2A691031" w14:textId="77777777" w:rsidR="000935DC" w:rsidRDefault="000935DC" w:rsidP="000935DC">
      <w:pPr>
        <w:jc w:val="both"/>
      </w:pPr>
    </w:p>
    <w:p w14:paraId="1B9EEB77" w14:textId="77777777" w:rsidR="000935DC" w:rsidRDefault="000935DC" w:rsidP="000935DC">
      <w:pPr>
        <w:jc w:val="both"/>
      </w:pPr>
      <w:r>
        <w:t>Kolejnym krokiem będzie wpisanie przedmiotu zamówienia do odpowiednich kolumn:</w:t>
      </w:r>
    </w:p>
    <w:p w14:paraId="3ABBE888" w14:textId="024E0B4F" w:rsidR="000935DC" w:rsidRDefault="000935DC" w:rsidP="000935DC">
      <w:pPr>
        <w:jc w:val="both"/>
      </w:pPr>
      <w:r>
        <w:t xml:space="preserve">ZNAKOWANIE: </w:t>
      </w:r>
      <w:r w:rsidR="00E62C7A">
        <w:t xml:space="preserve"> komórka bez pola wyboru,  pole opcjonalne  dla klienta</w:t>
      </w:r>
    </w:p>
    <w:p w14:paraId="55D47B01" w14:textId="77777777" w:rsidR="000935DC" w:rsidRDefault="000935DC" w:rsidP="000935DC">
      <w:pPr>
        <w:jc w:val="both"/>
      </w:pPr>
      <w:r>
        <w:t xml:space="preserve">POZYCJA: komórka bez pola wyboru, klient podaje nadany przez siebie numer pozycji </w:t>
      </w:r>
    </w:p>
    <w:p w14:paraId="537FA7C9" w14:textId="6BD30EB1" w:rsidR="000935DC" w:rsidRDefault="000935DC" w:rsidP="000935DC">
      <w:pPr>
        <w:jc w:val="both"/>
      </w:pPr>
      <w:r>
        <w:t xml:space="preserve">TYP: pole wyboru </w:t>
      </w:r>
      <w:r w:rsidR="006D6141">
        <w:t>KPK, KPZ, KPC</w:t>
      </w:r>
    </w:p>
    <w:p w14:paraId="63549C5D" w14:textId="77777777" w:rsidR="000935DC" w:rsidRDefault="000935DC" w:rsidP="000935DC">
      <w:pPr>
        <w:jc w:val="both"/>
      </w:pPr>
      <w:r>
        <w:t xml:space="preserve">OCZKO a: pole wyboru:  11,22,33,44,55,66,99 </w:t>
      </w:r>
    </w:p>
    <w:p w14:paraId="3FFF8D87" w14:textId="77777777" w:rsidR="000935DC" w:rsidRDefault="000935DC" w:rsidP="000935DC">
      <w:pPr>
        <w:jc w:val="both"/>
      </w:pPr>
      <w:r>
        <w:t xml:space="preserve">Oczko b: pole wyboru 11,22,33,44,55,66,99 </w:t>
      </w:r>
    </w:p>
    <w:p w14:paraId="49E5438B" w14:textId="4816573A" w:rsidR="000935DC" w:rsidRDefault="000935DC" w:rsidP="000935DC">
      <w:pPr>
        <w:jc w:val="both"/>
      </w:pPr>
      <w:r>
        <w:t>PŁASKOWNIK h: pole wyboru: 20,25,30,35,40,50</w:t>
      </w:r>
      <w:r w:rsidR="006D6141">
        <w:t>,60,70,80,90,100</w:t>
      </w:r>
    </w:p>
    <w:p w14:paraId="7B5CFA9E" w14:textId="287F826D" w:rsidR="000935DC" w:rsidRDefault="000935DC" w:rsidP="000935DC">
      <w:pPr>
        <w:jc w:val="both"/>
      </w:pPr>
      <w:r>
        <w:t>PŁASKOWNIK g: pole wyboru: 2, 3, 4, 5</w:t>
      </w:r>
      <w:r w:rsidR="006D6141">
        <w:t>,6,8,10</w:t>
      </w:r>
    </w:p>
    <w:p w14:paraId="39077869" w14:textId="77777777" w:rsidR="000935DC" w:rsidRDefault="000935DC" w:rsidP="000935DC">
      <w:pPr>
        <w:jc w:val="both"/>
      </w:pPr>
      <w:r>
        <w:t>DŁUGOŚĆ L:  komórka bez pola wyboru, klient podaje dowolną długość w mm</w:t>
      </w:r>
    </w:p>
    <w:p w14:paraId="6EA3151B" w14:textId="77777777" w:rsidR="000935DC" w:rsidRDefault="000935DC" w:rsidP="000935DC">
      <w:pPr>
        <w:jc w:val="both"/>
      </w:pPr>
      <w:r>
        <w:t>SZEROKOŚĆ B:  komórka bez pola wyboru, klient podaje dowolną długość w mm</w:t>
      </w:r>
    </w:p>
    <w:p w14:paraId="016D9929" w14:textId="77777777" w:rsidR="000935DC" w:rsidRDefault="000935DC" w:rsidP="000935DC">
      <w:pPr>
        <w:jc w:val="both"/>
      </w:pPr>
      <w:r>
        <w:t>SZTUKI: komórka bez pola wyboru, klient podaje dowolną ilość w szt</w:t>
      </w:r>
    </w:p>
    <w:p w14:paraId="6B0BBDF2" w14:textId="77777777" w:rsidR="000935DC" w:rsidRDefault="000935DC" w:rsidP="000935DC">
      <w:pPr>
        <w:jc w:val="both"/>
      </w:pPr>
      <w:r>
        <w:t xml:space="preserve">RYSUNEK: komórka bez pola wyboru, klient podaje numer rysunku nadany przez siebie, </w:t>
      </w:r>
    </w:p>
    <w:p w14:paraId="3C82CE2C" w14:textId="7863A9F7" w:rsidR="000935DC" w:rsidRDefault="000935DC" w:rsidP="000935DC">
      <w:pPr>
        <w:jc w:val="both"/>
      </w:pPr>
      <w:r>
        <w:t xml:space="preserve">ŁĄCZĄCY: </w:t>
      </w:r>
      <w:r w:rsidR="006D6141">
        <w:t>komórka bez pola wyboru,</w:t>
      </w:r>
    </w:p>
    <w:p w14:paraId="012C3F23" w14:textId="1AC3977E" w:rsidR="000935DC" w:rsidRDefault="000935DC" w:rsidP="000935DC">
      <w:pPr>
        <w:jc w:val="both"/>
      </w:pPr>
      <w:r>
        <w:t>Należy zaznaczyć, iż wszystkie  komórki po wpisaniu danych zmieniają kolor z pomarańczow</w:t>
      </w:r>
      <w:r w:rsidR="00991EB7">
        <w:t>ego</w:t>
      </w:r>
      <w:r>
        <w:t xml:space="preserve"> na  </w:t>
      </w:r>
      <w:r w:rsidR="00306933">
        <w:t>zielony</w:t>
      </w:r>
      <w:r>
        <w:t>.</w:t>
      </w:r>
    </w:p>
    <w:p w14:paraId="197ECA54" w14:textId="77777777" w:rsidR="000935DC" w:rsidRDefault="000935DC" w:rsidP="000935DC">
      <w:pPr>
        <w:jc w:val="both"/>
      </w:pPr>
      <w:r>
        <w:t xml:space="preserve">Klient zatwierdzając podane przez siebie dane wysyła zamówienie  klikając ikonę : </w:t>
      </w:r>
    </w:p>
    <w:p w14:paraId="3024BD3A" w14:textId="77777777" w:rsidR="000935DC" w:rsidRDefault="000935DC" w:rsidP="000935DC">
      <w:pPr>
        <w:jc w:val="both"/>
      </w:pPr>
      <w:r w:rsidRPr="00121F2E">
        <w:t xml:space="preserve">„Prześlij do działu handlowego” </w:t>
      </w:r>
    </w:p>
    <w:p w14:paraId="08D4D70B" w14:textId="77777777" w:rsidR="00F51DA0" w:rsidRDefault="00F51DA0" w:rsidP="00F51DA0">
      <w:pPr>
        <w:jc w:val="both"/>
      </w:pPr>
      <w:r>
        <w:t xml:space="preserve">Przy tej ikonie pojawia się okno z danymi klienta: nazwa klienta, adres, adres mailowy, numer telefonu. </w:t>
      </w:r>
    </w:p>
    <w:p w14:paraId="13187C4F" w14:textId="0BA62FFF" w:rsidR="000935DC" w:rsidRPr="00121F2E" w:rsidRDefault="00F51DA0" w:rsidP="000935DC">
      <w:pPr>
        <w:jc w:val="both"/>
      </w:pPr>
      <w:r>
        <w:t>Dane klienta wraz z zamówieniem  przesyłane są na specjalnie wyznaczony adres mailowy.</w:t>
      </w:r>
    </w:p>
    <w:p w14:paraId="4C8A00C4" w14:textId="77777777" w:rsidR="000935DC" w:rsidRDefault="000935DC" w:rsidP="00B96D11">
      <w:pPr>
        <w:jc w:val="both"/>
      </w:pPr>
    </w:p>
    <w:p w14:paraId="38A267C1" w14:textId="77777777" w:rsidR="000935DC" w:rsidRDefault="000935DC" w:rsidP="00B96D11">
      <w:pPr>
        <w:jc w:val="both"/>
      </w:pPr>
    </w:p>
    <w:p w14:paraId="4EED5C11" w14:textId="77777777" w:rsidR="003E170A" w:rsidRDefault="003E170A" w:rsidP="0075363F">
      <w:pPr>
        <w:tabs>
          <w:tab w:val="left" w:pos="3750"/>
        </w:tabs>
        <w:jc w:val="both"/>
      </w:pPr>
    </w:p>
    <w:p w14:paraId="129CAEEC" w14:textId="77777777" w:rsidR="003E170A" w:rsidRDefault="003E170A" w:rsidP="0075363F">
      <w:pPr>
        <w:tabs>
          <w:tab w:val="left" w:pos="3750"/>
        </w:tabs>
        <w:jc w:val="both"/>
      </w:pPr>
    </w:p>
    <w:p w14:paraId="3106BDAE" w14:textId="77777777" w:rsidR="003E170A" w:rsidRDefault="003E170A" w:rsidP="0075363F">
      <w:pPr>
        <w:tabs>
          <w:tab w:val="left" w:pos="3750"/>
        </w:tabs>
        <w:jc w:val="both"/>
      </w:pPr>
    </w:p>
    <w:p w14:paraId="46270EDD" w14:textId="02F1D59E" w:rsidR="0075363F" w:rsidRPr="003E170A" w:rsidRDefault="0075363F" w:rsidP="003E170A">
      <w:pPr>
        <w:tabs>
          <w:tab w:val="left" w:pos="3750"/>
        </w:tabs>
        <w:spacing w:after="0"/>
        <w:jc w:val="both"/>
        <w:rPr>
          <w:sz w:val="20"/>
          <w:szCs w:val="20"/>
        </w:rPr>
      </w:pPr>
      <w:r w:rsidRPr="003E170A">
        <w:rPr>
          <w:sz w:val="20"/>
          <w:szCs w:val="20"/>
        </w:rPr>
        <w:t xml:space="preserve">Sporządził </w:t>
      </w:r>
    </w:p>
    <w:p w14:paraId="637200A3" w14:textId="29FEB62D" w:rsidR="0075363F" w:rsidRPr="003E170A" w:rsidRDefault="0075363F" w:rsidP="003E170A">
      <w:pPr>
        <w:tabs>
          <w:tab w:val="left" w:pos="3750"/>
        </w:tabs>
        <w:spacing w:after="0"/>
        <w:jc w:val="both"/>
        <w:rPr>
          <w:sz w:val="20"/>
          <w:szCs w:val="20"/>
        </w:rPr>
      </w:pPr>
      <w:r w:rsidRPr="003E170A">
        <w:rPr>
          <w:sz w:val="20"/>
          <w:szCs w:val="20"/>
        </w:rPr>
        <w:t>Tomasz Laszuk, 19.11.2024</w:t>
      </w:r>
      <w:r w:rsidR="003E170A">
        <w:rPr>
          <w:sz w:val="20"/>
          <w:szCs w:val="20"/>
        </w:rPr>
        <w:t xml:space="preserve"> r.</w:t>
      </w:r>
    </w:p>
    <w:p w14:paraId="1D56BB81" w14:textId="77777777" w:rsidR="0075363F" w:rsidRPr="00121F2E" w:rsidRDefault="0075363F" w:rsidP="00B96D11">
      <w:pPr>
        <w:jc w:val="both"/>
      </w:pPr>
    </w:p>
    <w:sectPr w:rsidR="0075363F" w:rsidRPr="00121F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B96AB" w14:textId="77777777" w:rsidR="00CD0B93" w:rsidRDefault="00CD0B93" w:rsidP="007E269B">
      <w:pPr>
        <w:spacing w:after="0" w:line="240" w:lineRule="auto"/>
      </w:pPr>
      <w:r>
        <w:separator/>
      </w:r>
    </w:p>
  </w:endnote>
  <w:endnote w:type="continuationSeparator" w:id="0">
    <w:p w14:paraId="58F87497" w14:textId="77777777" w:rsidR="00CD0B93" w:rsidRDefault="00CD0B93" w:rsidP="007E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4864A" w14:textId="77777777" w:rsidR="00CD0B93" w:rsidRDefault="00CD0B93" w:rsidP="007E269B">
      <w:pPr>
        <w:spacing w:after="0" w:line="240" w:lineRule="auto"/>
      </w:pPr>
      <w:r>
        <w:separator/>
      </w:r>
    </w:p>
  </w:footnote>
  <w:footnote w:type="continuationSeparator" w:id="0">
    <w:p w14:paraId="7800B3AA" w14:textId="77777777" w:rsidR="00CD0B93" w:rsidRDefault="00CD0B93" w:rsidP="007E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EA9A" w14:textId="21039165" w:rsidR="007E269B" w:rsidRDefault="007E269B">
    <w:pPr>
      <w:pStyle w:val="Nagwek"/>
    </w:pPr>
    <w:r>
      <w:rPr>
        <w:noProof/>
      </w:rPr>
      <w:drawing>
        <wp:inline distT="0" distB="0" distL="0" distR="0" wp14:anchorId="40B2141E" wp14:editId="46575FD0">
          <wp:extent cx="5761355" cy="597535"/>
          <wp:effectExtent l="0" t="0" r="0" b="0"/>
          <wp:docPr id="6062951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B7CAC"/>
    <w:multiLevelType w:val="hybridMultilevel"/>
    <w:tmpl w:val="8162F1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333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160"/>
    <w:rsid w:val="00052F83"/>
    <w:rsid w:val="000935DC"/>
    <w:rsid w:val="000B4F66"/>
    <w:rsid w:val="000F7141"/>
    <w:rsid w:val="00121F2E"/>
    <w:rsid w:val="00126DCF"/>
    <w:rsid w:val="002B6342"/>
    <w:rsid w:val="00305611"/>
    <w:rsid w:val="00306933"/>
    <w:rsid w:val="003E170A"/>
    <w:rsid w:val="00404FFB"/>
    <w:rsid w:val="00492EF4"/>
    <w:rsid w:val="00544FA6"/>
    <w:rsid w:val="005C5684"/>
    <w:rsid w:val="00625495"/>
    <w:rsid w:val="006462DA"/>
    <w:rsid w:val="006C139E"/>
    <w:rsid w:val="006D6141"/>
    <w:rsid w:val="0075363F"/>
    <w:rsid w:val="007A18E1"/>
    <w:rsid w:val="007E269B"/>
    <w:rsid w:val="007E5403"/>
    <w:rsid w:val="008121DD"/>
    <w:rsid w:val="00885ABB"/>
    <w:rsid w:val="008A2204"/>
    <w:rsid w:val="008C042D"/>
    <w:rsid w:val="008D1BFD"/>
    <w:rsid w:val="00917031"/>
    <w:rsid w:val="009349B3"/>
    <w:rsid w:val="00943210"/>
    <w:rsid w:val="009525C4"/>
    <w:rsid w:val="009762E7"/>
    <w:rsid w:val="00985B80"/>
    <w:rsid w:val="00991EB7"/>
    <w:rsid w:val="009B4B2E"/>
    <w:rsid w:val="00A41EB7"/>
    <w:rsid w:val="00A56FDB"/>
    <w:rsid w:val="00A75422"/>
    <w:rsid w:val="00A8035E"/>
    <w:rsid w:val="00A8544F"/>
    <w:rsid w:val="00AC03C2"/>
    <w:rsid w:val="00B04917"/>
    <w:rsid w:val="00B41635"/>
    <w:rsid w:val="00B958A9"/>
    <w:rsid w:val="00B96D11"/>
    <w:rsid w:val="00BB087F"/>
    <w:rsid w:val="00C640BD"/>
    <w:rsid w:val="00C655E8"/>
    <w:rsid w:val="00C817B1"/>
    <w:rsid w:val="00C90D4D"/>
    <w:rsid w:val="00C94B01"/>
    <w:rsid w:val="00C95FFA"/>
    <w:rsid w:val="00C97160"/>
    <w:rsid w:val="00CC2CB2"/>
    <w:rsid w:val="00CD0B93"/>
    <w:rsid w:val="00CF7F77"/>
    <w:rsid w:val="00D73D10"/>
    <w:rsid w:val="00D75B2E"/>
    <w:rsid w:val="00E00CF3"/>
    <w:rsid w:val="00E073BC"/>
    <w:rsid w:val="00E4379F"/>
    <w:rsid w:val="00E62C7A"/>
    <w:rsid w:val="00E74220"/>
    <w:rsid w:val="00F36B10"/>
    <w:rsid w:val="00F51DA0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A4430"/>
  <w15:chartTrackingRefBased/>
  <w15:docId w15:val="{FB1257CE-52C3-4700-B25E-A413557A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40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5A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5AB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E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69B"/>
  </w:style>
  <w:style w:type="paragraph" w:styleId="Stopka">
    <w:name w:val="footer"/>
    <w:basedOn w:val="Normalny"/>
    <w:link w:val="StopkaZnak"/>
    <w:uiPriority w:val="99"/>
    <w:unhideWhenUsed/>
    <w:rsid w:val="007E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limex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Laszuk, Tomasz</dc:creator>
  <cp:keywords/>
  <dc:description/>
  <cp:lastModifiedBy>Agnieszka Siporska</cp:lastModifiedBy>
  <cp:revision>142</cp:revision>
  <dcterms:created xsi:type="dcterms:W3CDTF">2024-11-18T08:26:00Z</dcterms:created>
  <dcterms:modified xsi:type="dcterms:W3CDTF">2025-07-01T21:20:00Z</dcterms:modified>
</cp:coreProperties>
</file>